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E71592" w:rsidRDefault="00E71592" w:rsidP="00DB79E5">
      <w:pPr>
        <w:jc w:val="center"/>
        <w:rPr>
          <w:rFonts w:ascii="Times New Roman" w:hAnsi="Times New Roman" w:cs="Times New Roman"/>
          <w:sz w:val="24"/>
          <w:szCs w:val="24"/>
        </w:rPr>
      </w:pPr>
    </w:p>
    <w:p w:rsidR="00E71592" w:rsidRDefault="00E71592" w:rsidP="00DB79E5">
      <w:pPr>
        <w:jc w:val="center"/>
        <w:rPr>
          <w:rFonts w:ascii="Times New Roman" w:hAnsi="Times New Roman" w:cs="Times New Roman"/>
          <w:sz w:val="24"/>
          <w:szCs w:val="24"/>
        </w:rPr>
      </w:pPr>
    </w:p>
    <w:p w:rsidR="00E71592" w:rsidRDefault="00E71592"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0225DF" w:rsidRDefault="00DB79E5" w:rsidP="00DB79E5">
      <w:pPr>
        <w:jc w:val="center"/>
        <w:rPr>
          <w:rFonts w:ascii="Times New Roman" w:hAnsi="Times New Roman" w:cs="Times New Roman"/>
          <w:sz w:val="24"/>
          <w:szCs w:val="24"/>
        </w:rPr>
      </w:pPr>
      <w:r>
        <w:rPr>
          <w:rFonts w:ascii="Times New Roman" w:hAnsi="Times New Roman" w:cs="Times New Roman"/>
          <w:sz w:val="24"/>
          <w:szCs w:val="24"/>
        </w:rPr>
        <w:t>Questions.</w:t>
      </w:r>
    </w:p>
    <w:p w:rsidR="00DB79E5" w:rsidRDefault="00DB79E5" w:rsidP="00DB79E5">
      <w:pPr>
        <w:jc w:val="center"/>
        <w:rPr>
          <w:rFonts w:ascii="Times New Roman" w:hAnsi="Times New Roman" w:cs="Times New Roman"/>
          <w:sz w:val="24"/>
          <w:szCs w:val="24"/>
        </w:rPr>
      </w:pPr>
      <w:r>
        <w:rPr>
          <w:rFonts w:ascii="Times New Roman" w:hAnsi="Times New Roman" w:cs="Times New Roman"/>
          <w:sz w:val="24"/>
          <w:szCs w:val="24"/>
        </w:rPr>
        <w:t>Name.</w:t>
      </w:r>
    </w:p>
    <w:p w:rsidR="00DB79E5" w:rsidRDefault="00DB79E5" w:rsidP="00DB79E5">
      <w:pPr>
        <w:jc w:val="center"/>
        <w:rPr>
          <w:rFonts w:ascii="Times New Roman" w:hAnsi="Times New Roman" w:cs="Times New Roman"/>
          <w:sz w:val="24"/>
          <w:szCs w:val="24"/>
        </w:rPr>
      </w:pPr>
      <w:r>
        <w:rPr>
          <w:rFonts w:ascii="Times New Roman" w:hAnsi="Times New Roman" w:cs="Times New Roman"/>
          <w:sz w:val="24"/>
          <w:szCs w:val="24"/>
        </w:rPr>
        <w:t>Institution.</w:t>
      </w:r>
    </w:p>
    <w:p w:rsidR="00DB79E5" w:rsidRDefault="00DB79E5" w:rsidP="00DB79E5">
      <w:pPr>
        <w:jc w:val="center"/>
        <w:rPr>
          <w:rFonts w:ascii="Times New Roman" w:hAnsi="Times New Roman" w:cs="Times New Roman"/>
          <w:sz w:val="24"/>
          <w:szCs w:val="24"/>
        </w:rPr>
      </w:pPr>
      <w:r>
        <w:rPr>
          <w:rFonts w:ascii="Times New Roman" w:hAnsi="Times New Roman" w:cs="Times New Roman"/>
          <w:sz w:val="24"/>
          <w:szCs w:val="24"/>
        </w:rPr>
        <w:t>Date.</w:t>
      </w: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DB79E5" w:rsidRDefault="00DB79E5" w:rsidP="00E71592">
      <w:pPr>
        <w:rPr>
          <w:rFonts w:ascii="Times New Roman" w:hAnsi="Times New Roman" w:cs="Times New Roman"/>
          <w:sz w:val="24"/>
          <w:szCs w:val="24"/>
        </w:rPr>
      </w:pPr>
    </w:p>
    <w:p w:rsidR="00E71592" w:rsidRDefault="00E71592" w:rsidP="00E71592">
      <w:pPr>
        <w:rPr>
          <w:rFonts w:ascii="Times New Roman" w:hAnsi="Times New Roman" w:cs="Times New Roman"/>
          <w:sz w:val="24"/>
          <w:szCs w:val="24"/>
        </w:rPr>
      </w:pPr>
    </w:p>
    <w:p w:rsidR="00DB79E5" w:rsidRDefault="00DB79E5" w:rsidP="00DB79E5">
      <w:pPr>
        <w:jc w:val="center"/>
        <w:rPr>
          <w:rFonts w:ascii="Times New Roman" w:hAnsi="Times New Roman" w:cs="Times New Roman"/>
          <w:sz w:val="24"/>
          <w:szCs w:val="24"/>
        </w:rPr>
      </w:pPr>
    </w:p>
    <w:p w:rsidR="00E71592" w:rsidRPr="00E71592" w:rsidRDefault="00E71592" w:rsidP="00E71592">
      <w:pPr>
        <w:spacing w:line="480" w:lineRule="auto"/>
        <w:ind w:firstLine="720"/>
        <w:jc w:val="center"/>
        <w:rPr>
          <w:rFonts w:ascii="Times New Roman" w:hAnsi="Times New Roman" w:cs="Times New Roman"/>
          <w:sz w:val="24"/>
          <w:szCs w:val="24"/>
        </w:rPr>
      </w:pPr>
      <w:r w:rsidRPr="00E71592">
        <w:rPr>
          <w:rFonts w:ascii="Times New Roman" w:hAnsi="Times New Roman" w:cs="Times New Roman"/>
          <w:sz w:val="24"/>
          <w:szCs w:val="24"/>
        </w:rPr>
        <w:lastRenderedPageBreak/>
        <w:t>Questions.</w:t>
      </w:r>
    </w:p>
    <w:p w:rsidR="00266243" w:rsidRPr="00E71592" w:rsidRDefault="0031490B" w:rsidP="00E71592">
      <w:pPr>
        <w:spacing w:line="480" w:lineRule="auto"/>
        <w:ind w:firstLine="720"/>
        <w:jc w:val="center"/>
        <w:rPr>
          <w:rFonts w:ascii="Times New Roman" w:hAnsi="Times New Roman" w:cs="Times New Roman"/>
          <w:b/>
          <w:sz w:val="24"/>
          <w:szCs w:val="24"/>
        </w:rPr>
      </w:pPr>
      <w:r w:rsidRPr="00E71592">
        <w:rPr>
          <w:rFonts w:ascii="Times New Roman" w:hAnsi="Times New Roman" w:cs="Times New Roman"/>
          <w:b/>
          <w:sz w:val="24"/>
          <w:szCs w:val="24"/>
        </w:rPr>
        <w:t>Question 1</w:t>
      </w:r>
    </w:p>
    <w:p w:rsidR="009A1AED" w:rsidRPr="000225DF" w:rsidRDefault="0031490B" w:rsidP="00E71592">
      <w:pPr>
        <w:spacing w:line="480" w:lineRule="auto"/>
        <w:ind w:firstLine="720"/>
        <w:rPr>
          <w:rFonts w:ascii="Times New Roman" w:hAnsi="Times New Roman" w:cs="Times New Roman"/>
          <w:sz w:val="24"/>
          <w:szCs w:val="24"/>
        </w:rPr>
      </w:pPr>
      <w:r w:rsidRPr="000225DF">
        <w:rPr>
          <w:rFonts w:ascii="Times New Roman" w:hAnsi="Times New Roman" w:cs="Times New Roman"/>
          <w:sz w:val="24"/>
          <w:szCs w:val="24"/>
        </w:rPr>
        <w:t xml:space="preserve">The grounded theory is an appropriate research method to use public administration since it is a well supported </w:t>
      </w:r>
      <w:r w:rsidR="000074FC" w:rsidRPr="000225DF">
        <w:rPr>
          <w:rFonts w:ascii="Times New Roman" w:hAnsi="Times New Roman" w:cs="Times New Roman"/>
          <w:sz w:val="24"/>
          <w:szCs w:val="24"/>
        </w:rPr>
        <w:t xml:space="preserve">and tested </w:t>
      </w:r>
      <w:r w:rsidRPr="000225DF">
        <w:rPr>
          <w:rFonts w:ascii="Times New Roman" w:hAnsi="Times New Roman" w:cs="Times New Roman"/>
          <w:sz w:val="24"/>
          <w:szCs w:val="24"/>
        </w:rPr>
        <w:t>as a qualitative research model that responds effectively</w:t>
      </w:r>
      <w:r w:rsidR="000074FC" w:rsidRPr="000225DF">
        <w:rPr>
          <w:rFonts w:ascii="Times New Roman" w:hAnsi="Times New Roman" w:cs="Times New Roman"/>
          <w:sz w:val="24"/>
          <w:szCs w:val="24"/>
        </w:rPr>
        <w:t xml:space="preserve"> to epistemological tasks </w:t>
      </w:r>
      <w:r w:rsidR="00E71592">
        <w:rPr>
          <w:rFonts w:ascii="Times New Roman" w:hAnsi="Times New Roman" w:cs="Times New Roman"/>
          <w:sz w:val="24"/>
          <w:szCs w:val="24"/>
        </w:rPr>
        <w:t>.The model is very core in d</w:t>
      </w:r>
      <w:r w:rsidR="000074FC" w:rsidRPr="000225DF">
        <w:rPr>
          <w:rFonts w:ascii="Times New Roman" w:hAnsi="Times New Roman" w:cs="Times New Roman"/>
          <w:sz w:val="24"/>
          <w:szCs w:val="24"/>
        </w:rPr>
        <w:t xml:space="preserve">etermining knowledge and explaining how it has been acquired. Grounded theory methods of execution continue to expand its use. The preference of numerous researchers opting to utilize the grounded theory underpins its importance. The key characteristic of </w:t>
      </w:r>
      <w:r w:rsidR="009A1AED" w:rsidRPr="000225DF">
        <w:rPr>
          <w:rFonts w:ascii="Times New Roman" w:hAnsi="Times New Roman" w:cs="Times New Roman"/>
          <w:sz w:val="24"/>
          <w:szCs w:val="24"/>
        </w:rPr>
        <w:t xml:space="preserve">a qualitative research model is to uncover the reality and on the other hand to determine how that reality has been determined. </w:t>
      </w:r>
      <w:r w:rsidR="0085787B" w:rsidRPr="000225DF">
        <w:rPr>
          <w:rFonts w:ascii="Times New Roman" w:hAnsi="Times New Roman" w:cs="Times New Roman"/>
          <w:sz w:val="24"/>
          <w:szCs w:val="24"/>
        </w:rPr>
        <w:t>This is</w:t>
      </w:r>
      <w:r w:rsidR="009A1AED" w:rsidRPr="000225DF">
        <w:rPr>
          <w:rFonts w:ascii="Times New Roman" w:hAnsi="Times New Roman" w:cs="Times New Roman"/>
          <w:sz w:val="24"/>
          <w:szCs w:val="24"/>
        </w:rPr>
        <w:t xml:space="preserve"> exactly what grounded theory entails, to determine knowledge and explain how it was attained.</w:t>
      </w:r>
    </w:p>
    <w:p w:rsidR="0085787B" w:rsidRPr="00E71592" w:rsidRDefault="00033DA2" w:rsidP="00E71592">
      <w:pPr>
        <w:spacing w:line="480" w:lineRule="auto"/>
        <w:ind w:firstLine="720"/>
        <w:jc w:val="center"/>
        <w:rPr>
          <w:rFonts w:ascii="Times New Roman" w:hAnsi="Times New Roman" w:cs="Times New Roman"/>
          <w:b/>
          <w:sz w:val="24"/>
          <w:szCs w:val="24"/>
        </w:rPr>
      </w:pPr>
      <w:r w:rsidRPr="00E71592">
        <w:rPr>
          <w:rFonts w:ascii="Times New Roman" w:hAnsi="Times New Roman" w:cs="Times New Roman"/>
          <w:b/>
          <w:sz w:val="24"/>
          <w:szCs w:val="24"/>
        </w:rPr>
        <w:t xml:space="preserve">Question </w:t>
      </w:r>
      <w:r w:rsidR="0085787B" w:rsidRPr="00E71592">
        <w:rPr>
          <w:rFonts w:ascii="Times New Roman" w:hAnsi="Times New Roman" w:cs="Times New Roman"/>
          <w:b/>
          <w:sz w:val="24"/>
          <w:szCs w:val="24"/>
        </w:rPr>
        <w:t>2</w:t>
      </w:r>
    </w:p>
    <w:p w:rsidR="0085787B" w:rsidRPr="000225DF" w:rsidRDefault="00361CB6" w:rsidP="00E71592">
      <w:pPr>
        <w:spacing w:line="480" w:lineRule="auto"/>
        <w:ind w:firstLine="720"/>
        <w:rPr>
          <w:rFonts w:ascii="Times New Roman" w:hAnsi="Times New Roman" w:cs="Times New Roman"/>
          <w:sz w:val="24"/>
          <w:szCs w:val="24"/>
        </w:rPr>
      </w:pPr>
      <w:r w:rsidRPr="000225DF">
        <w:rPr>
          <w:rFonts w:ascii="Times New Roman" w:hAnsi="Times New Roman" w:cs="Times New Roman"/>
          <w:sz w:val="24"/>
          <w:szCs w:val="24"/>
        </w:rPr>
        <w:t>In a research project in public administration, I would use participant observation research to plan my project in the following ways. Firstly, in t</w:t>
      </w:r>
      <w:r w:rsidR="00E71592">
        <w:rPr>
          <w:rFonts w:ascii="Times New Roman" w:hAnsi="Times New Roman" w:cs="Times New Roman"/>
          <w:sz w:val="24"/>
          <w:szCs w:val="24"/>
        </w:rPr>
        <w:t>he planning phase, I would be involved in</w:t>
      </w:r>
      <w:r w:rsidRPr="000225DF">
        <w:rPr>
          <w:rFonts w:ascii="Times New Roman" w:hAnsi="Times New Roman" w:cs="Times New Roman"/>
          <w:sz w:val="24"/>
          <w:szCs w:val="24"/>
        </w:rPr>
        <w:t xml:space="preserve"> getting data through accessing community needs and finding the appropriate way to craft my research. Secondly, </w:t>
      </w:r>
      <w:r w:rsidR="00E71592">
        <w:rPr>
          <w:rFonts w:ascii="Times New Roman" w:hAnsi="Times New Roman" w:cs="Times New Roman"/>
          <w:sz w:val="24"/>
          <w:szCs w:val="24"/>
        </w:rPr>
        <w:t xml:space="preserve">I would focus on fostering </w:t>
      </w:r>
      <w:r w:rsidRPr="000225DF">
        <w:rPr>
          <w:rFonts w:ascii="Times New Roman" w:hAnsi="Times New Roman" w:cs="Times New Roman"/>
          <w:sz w:val="24"/>
          <w:szCs w:val="24"/>
        </w:rPr>
        <w:t>the implementation phase</w:t>
      </w:r>
      <w:r w:rsidR="000225DF" w:rsidRPr="000225DF">
        <w:rPr>
          <w:rFonts w:ascii="Times New Roman" w:hAnsi="Times New Roman" w:cs="Times New Roman"/>
          <w:sz w:val="24"/>
          <w:szCs w:val="24"/>
        </w:rPr>
        <w:t xml:space="preserve"> to improve on ongoing activities like people working in their fields as I monitor. This will help to ask questions to those who are participating and those who are not. The participant observation adds validity to monitoring tactics. In addition, it will help me compare what I see people doing and what they say. Finally, participant evaluation </w:t>
      </w:r>
      <w:r w:rsidR="00E71592">
        <w:rPr>
          <w:rFonts w:ascii="Times New Roman" w:hAnsi="Times New Roman" w:cs="Times New Roman"/>
          <w:sz w:val="24"/>
          <w:szCs w:val="24"/>
        </w:rPr>
        <w:t xml:space="preserve">would be utilized as it </w:t>
      </w:r>
      <w:r w:rsidR="00E71592" w:rsidRPr="000225DF">
        <w:rPr>
          <w:rFonts w:ascii="Times New Roman" w:hAnsi="Times New Roman" w:cs="Times New Roman"/>
          <w:sz w:val="24"/>
          <w:szCs w:val="24"/>
        </w:rPr>
        <w:t>helps</w:t>
      </w:r>
      <w:r w:rsidR="000225DF" w:rsidRPr="000225DF">
        <w:rPr>
          <w:rFonts w:ascii="Times New Roman" w:hAnsi="Times New Roman" w:cs="Times New Roman"/>
          <w:sz w:val="24"/>
          <w:szCs w:val="24"/>
        </w:rPr>
        <w:t xml:space="preserve"> to observe and comprehend attitudinal or behavioral change.</w:t>
      </w:r>
    </w:p>
    <w:p w:rsidR="009A1AED" w:rsidRPr="00E71592" w:rsidRDefault="009A1AED" w:rsidP="00E71592">
      <w:pPr>
        <w:spacing w:line="480" w:lineRule="auto"/>
        <w:ind w:firstLine="720"/>
        <w:jc w:val="center"/>
        <w:rPr>
          <w:rFonts w:ascii="Times New Roman" w:hAnsi="Times New Roman" w:cs="Times New Roman"/>
          <w:b/>
          <w:sz w:val="24"/>
          <w:szCs w:val="24"/>
        </w:rPr>
      </w:pPr>
      <w:r w:rsidRPr="00E71592">
        <w:rPr>
          <w:rFonts w:ascii="Times New Roman" w:hAnsi="Times New Roman" w:cs="Times New Roman"/>
          <w:b/>
          <w:sz w:val="24"/>
          <w:szCs w:val="24"/>
        </w:rPr>
        <w:t>Question 3</w:t>
      </w:r>
    </w:p>
    <w:p w:rsidR="009A1AED" w:rsidRPr="000225DF" w:rsidRDefault="00E71592" w:rsidP="00E715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w:t>
      </w:r>
      <w:r w:rsidR="00033DA2" w:rsidRPr="000225DF">
        <w:rPr>
          <w:rFonts w:ascii="Times New Roman" w:hAnsi="Times New Roman" w:cs="Times New Roman"/>
          <w:sz w:val="24"/>
          <w:szCs w:val="24"/>
        </w:rPr>
        <w:t>agree with you because t</w:t>
      </w:r>
      <w:r w:rsidR="009A1AED" w:rsidRPr="000225DF">
        <w:rPr>
          <w:rFonts w:ascii="Times New Roman" w:hAnsi="Times New Roman" w:cs="Times New Roman"/>
          <w:sz w:val="24"/>
          <w:szCs w:val="24"/>
        </w:rPr>
        <w:t>he grounded theory process begins at generating transcripts that are used for interview</w:t>
      </w:r>
      <w:r>
        <w:rPr>
          <w:rFonts w:ascii="Times New Roman" w:hAnsi="Times New Roman" w:cs="Times New Roman"/>
          <w:sz w:val="24"/>
          <w:szCs w:val="24"/>
        </w:rPr>
        <w:t xml:space="preserve"> and this presents the aspect of consecutive idea for strategy</w:t>
      </w:r>
      <w:r w:rsidR="009A1AED" w:rsidRPr="000225DF">
        <w:rPr>
          <w:rFonts w:ascii="Times New Roman" w:hAnsi="Times New Roman" w:cs="Times New Roman"/>
          <w:sz w:val="24"/>
          <w:szCs w:val="24"/>
        </w:rPr>
        <w:t>. The transcripts consist of a sample of texts that guides on how to get data.</w:t>
      </w:r>
      <w:r w:rsidR="002A7833" w:rsidRPr="000225DF">
        <w:rPr>
          <w:rFonts w:ascii="Times New Roman" w:hAnsi="Times New Roman" w:cs="Times New Roman"/>
          <w:sz w:val="24"/>
          <w:szCs w:val="24"/>
        </w:rPr>
        <w:t xml:space="preserve"> The researcher then identifies possible analytic categories that may arise. As the categories surface, a researcher merges the data from all categories and compares them. The researcher then studies how categories are connected to each other. After comparing the categories, the researcher utilizes the relationship among categories to create theoretical models and constantly comparing them against data, particularly against the negative occurrences. Finally, after building the theoretical model, the researcher then present</w:t>
      </w:r>
      <w:r w:rsidR="00033DA2" w:rsidRPr="000225DF">
        <w:rPr>
          <w:rFonts w:ascii="Times New Roman" w:hAnsi="Times New Roman" w:cs="Times New Roman"/>
          <w:sz w:val="24"/>
          <w:szCs w:val="24"/>
        </w:rPr>
        <w:t xml:space="preserve">s the finding </w:t>
      </w:r>
      <w:r w:rsidR="002A7833" w:rsidRPr="000225DF">
        <w:rPr>
          <w:rFonts w:ascii="Times New Roman" w:hAnsi="Times New Roman" w:cs="Times New Roman"/>
          <w:sz w:val="24"/>
          <w:szCs w:val="24"/>
        </w:rPr>
        <w:t xml:space="preserve">of the analysis using quotes from </w:t>
      </w:r>
      <w:r w:rsidR="00033DA2" w:rsidRPr="000225DF">
        <w:rPr>
          <w:rFonts w:ascii="Times New Roman" w:hAnsi="Times New Roman" w:cs="Times New Roman"/>
          <w:sz w:val="24"/>
          <w:szCs w:val="24"/>
        </w:rPr>
        <w:t>the earlier</w:t>
      </w:r>
      <w:r w:rsidR="002A7833" w:rsidRPr="000225DF">
        <w:rPr>
          <w:rFonts w:ascii="Times New Roman" w:hAnsi="Times New Roman" w:cs="Times New Roman"/>
          <w:sz w:val="24"/>
          <w:szCs w:val="24"/>
        </w:rPr>
        <w:t xml:space="preserve"> interview that exemplifies the theory</w:t>
      </w:r>
      <w:r w:rsidR="00033DA2" w:rsidRPr="000225DF">
        <w:rPr>
          <w:rFonts w:ascii="Times New Roman" w:hAnsi="Times New Roman" w:cs="Times New Roman"/>
          <w:sz w:val="24"/>
          <w:szCs w:val="24"/>
        </w:rPr>
        <w:t>.</w:t>
      </w:r>
      <w:r>
        <w:rPr>
          <w:rFonts w:ascii="Times New Roman" w:hAnsi="Times New Roman" w:cs="Times New Roman"/>
          <w:sz w:val="24"/>
          <w:szCs w:val="24"/>
        </w:rPr>
        <w:t xml:space="preserve"> Just like you have noted, data collection, observation and analysis are very core aspects of the grounded theory.</w:t>
      </w:r>
    </w:p>
    <w:sectPr w:rsidR="009A1AED" w:rsidRPr="000225DF" w:rsidSect="000225DF">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D2C" w:rsidRDefault="001F1D2C" w:rsidP="000225DF">
      <w:pPr>
        <w:spacing w:after="0" w:line="240" w:lineRule="auto"/>
      </w:pPr>
      <w:r>
        <w:separator/>
      </w:r>
    </w:p>
  </w:endnote>
  <w:endnote w:type="continuationSeparator" w:id="1">
    <w:p w:rsidR="001F1D2C" w:rsidRDefault="001F1D2C" w:rsidP="000225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E5" w:rsidRDefault="00DB79E5" w:rsidP="00DB79E5">
    <w:pPr>
      <w:pStyle w:val="Footer"/>
    </w:pPr>
  </w:p>
  <w:p w:rsidR="000225DF" w:rsidRDefault="000225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D2C" w:rsidRDefault="001F1D2C" w:rsidP="000225DF">
      <w:pPr>
        <w:spacing w:after="0" w:line="240" w:lineRule="auto"/>
      </w:pPr>
      <w:r>
        <w:separator/>
      </w:r>
    </w:p>
  </w:footnote>
  <w:footnote w:type="continuationSeparator" w:id="1">
    <w:p w:rsidR="001F1D2C" w:rsidRDefault="001F1D2C" w:rsidP="000225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E5" w:rsidRDefault="00DB79E5">
    <w:pPr>
      <w:pStyle w:val="Header"/>
      <w:jc w:val="right"/>
    </w:pPr>
    <w:r>
      <w:rPr>
        <w:rFonts w:ascii="Times New Roman" w:hAnsi="Times New Roman" w:cs="Times New Roman"/>
        <w:sz w:val="24"/>
        <w:szCs w:val="24"/>
      </w:rPr>
      <w:t xml:space="preserve">QUESTIONS                                                                                                                                   </w:t>
    </w:r>
    <w:sdt>
      <w:sdtPr>
        <w:id w:val="2979808"/>
        <w:docPartObj>
          <w:docPartGallery w:val="Page Numbers (Top of Page)"/>
          <w:docPartUnique/>
        </w:docPartObj>
      </w:sdtPr>
      <w:sdtContent>
        <w:fldSimple w:instr=" PAGE   \* MERGEFORMAT ">
          <w:r w:rsidR="00E71592">
            <w:rPr>
              <w:noProof/>
            </w:rPr>
            <w:t>3</w:t>
          </w:r>
        </w:fldSimple>
      </w:sdtContent>
    </w:sdt>
  </w:p>
  <w:p w:rsidR="000225DF" w:rsidRDefault="000225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E5" w:rsidRDefault="00E71592" w:rsidP="00E71592">
    <w:pPr>
      <w:pStyle w:val="Header"/>
    </w:pPr>
    <w:r>
      <w:rPr>
        <w:rFonts w:ascii="Times New Roman" w:hAnsi="Times New Roman" w:cs="Times New Roman"/>
        <w:sz w:val="24"/>
        <w:szCs w:val="24"/>
      </w:rPr>
      <w:t>Running H</w:t>
    </w:r>
    <w:r w:rsidR="00DB79E5">
      <w:rPr>
        <w:rFonts w:ascii="Times New Roman" w:hAnsi="Times New Roman" w:cs="Times New Roman"/>
        <w:sz w:val="24"/>
        <w:szCs w:val="24"/>
      </w:rPr>
      <w:t xml:space="preserve">ead: QUESTIONS       </w:t>
    </w:r>
    <w:r>
      <w:rPr>
        <w:rFonts w:ascii="Times New Roman" w:hAnsi="Times New Roman" w:cs="Times New Roman"/>
        <w:sz w:val="24"/>
        <w:szCs w:val="24"/>
      </w:rPr>
      <w:t xml:space="preserve">                              </w:t>
    </w:r>
    <w:r w:rsidR="00DB79E5">
      <w:rPr>
        <w:rFonts w:ascii="Times New Roman" w:hAnsi="Times New Roman" w:cs="Times New Roman"/>
        <w:sz w:val="24"/>
        <w:szCs w:val="24"/>
      </w:rPr>
      <w:t xml:space="preserve">                                                                    </w:t>
    </w:r>
    <w:sdt>
      <w:sdtPr>
        <w:id w:val="2979953"/>
        <w:docPartObj>
          <w:docPartGallery w:val="Page Numbers (Top of Page)"/>
          <w:docPartUnique/>
        </w:docPartObj>
      </w:sdtPr>
      <w:sdtContent>
        <w:fldSimple w:instr=" PAGE   \* MERGEFORMAT ">
          <w:r>
            <w:rPr>
              <w:noProof/>
            </w:rPr>
            <w:t>1</w:t>
          </w:r>
        </w:fldSimple>
      </w:sdtContent>
    </w:sdt>
  </w:p>
  <w:p w:rsidR="000225DF" w:rsidRDefault="000225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1490B"/>
    <w:rsid w:val="000074FC"/>
    <w:rsid w:val="000225DF"/>
    <w:rsid w:val="00033DA2"/>
    <w:rsid w:val="001035A8"/>
    <w:rsid w:val="001F1D2C"/>
    <w:rsid w:val="00266243"/>
    <w:rsid w:val="002A7833"/>
    <w:rsid w:val="0031490B"/>
    <w:rsid w:val="00361CB6"/>
    <w:rsid w:val="005807E2"/>
    <w:rsid w:val="0085787B"/>
    <w:rsid w:val="00994E35"/>
    <w:rsid w:val="009A1AED"/>
    <w:rsid w:val="00C9203B"/>
    <w:rsid w:val="00DB79E5"/>
    <w:rsid w:val="00E65BF5"/>
    <w:rsid w:val="00E715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5DF"/>
  </w:style>
  <w:style w:type="paragraph" w:styleId="Footer">
    <w:name w:val="footer"/>
    <w:basedOn w:val="Normal"/>
    <w:link w:val="FooterChar"/>
    <w:uiPriority w:val="99"/>
    <w:unhideWhenUsed/>
    <w:rsid w:val="00022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5DF"/>
  </w:style>
  <w:style w:type="paragraph" w:styleId="BalloonText">
    <w:name w:val="Balloon Text"/>
    <w:basedOn w:val="Normal"/>
    <w:link w:val="BalloonTextChar"/>
    <w:uiPriority w:val="99"/>
    <w:semiHidden/>
    <w:unhideWhenUsed/>
    <w:rsid w:val="000225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5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2018-11-02T13:04:00Z</dcterms:created>
  <dcterms:modified xsi:type="dcterms:W3CDTF">2018-11-02T13:04:00Z</dcterms:modified>
</cp:coreProperties>
</file>